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60" w:rsidRPr="00F64EE3" w:rsidRDefault="000D3260" w:rsidP="00F64EE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block-75171333"/>
      <w:r w:rsidRPr="00F64EE3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D3260" w:rsidRPr="00F64EE3" w:rsidRDefault="000D3260" w:rsidP="00F64EE3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программе </w:t>
      </w:r>
    </w:p>
    <w:p w:rsidR="000D3260" w:rsidRPr="00F64EE3" w:rsidRDefault="000D3260" w:rsidP="00F64EE3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основного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6"/>
      </w:tblGrid>
      <w:tr w:rsidR="000D3260" w:rsidRPr="00F64EE3" w:rsidTr="000D3260">
        <w:tc>
          <w:tcPr>
            <w:tcW w:w="4814" w:type="dxa"/>
          </w:tcPr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Протокол № 1 от  28.08.2025 г.</w:t>
            </w:r>
          </w:p>
        </w:tc>
        <w:tc>
          <w:tcPr>
            <w:tcW w:w="4815" w:type="dxa"/>
          </w:tcPr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_______________  О.В. Фадеева</w:t>
            </w:r>
          </w:p>
          <w:p w:rsidR="000D3260" w:rsidRPr="00F64EE3" w:rsidRDefault="000D3260" w:rsidP="00F64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Приказ № 126 / 1 от 01.09.2025г.</w:t>
            </w:r>
          </w:p>
        </w:tc>
      </w:tr>
    </w:tbl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учебного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предмета «Русский язык»</w:t>
      </w: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обучающихся с нарушением интеллекта</w:t>
      </w: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(5-9 классы)</w:t>
      </w: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D3260" w:rsidRPr="00F64EE3" w:rsidRDefault="00F64EE3" w:rsidP="00F64E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Усенинов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0D3260" w:rsidRPr="00F64EE3">
        <w:rPr>
          <w:rFonts w:ascii="Times New Roman" w:hAnsi="Times New Roman" w:cs="Times New Roman"/>
          <w:sz w:val="24"/>
          <w:szCs w:val="24"/>
        </w:rPr>
        <w:t>2025</w:t>
      </w:r>
    </w:p>
    <w:bookmarkEnd w:id="0"/>
    <w:p w:rsidR="000D3260" w:rsidRPr="00F64EE3" w:rsidRDefault="000D3260" w:rsidP="00F64EE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44119783"/>
      <w:r w:rsidRPr="00F64EE3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1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№ 1026 (</w:t>
      </w:r>
      <w:hyperlink r:id="rId6">
        <w:r w:rsidRPr="00F64EE3">
          <w:rPr>
            <w:rStyle w:val="af2"/>
            <w:rFonts w:ascii="Times New Roman" w:hAnsi="Times New Roman" w:cs="Times New Roman"/>
            <w:sz w:val="24"/>
            <w:szCs w:val="24"/>
            <w:highlight w:val="white"/>
          </w:rPr>
          <w:t>https://clck.ru/33NMkR</w:t>
        </w:r>
      </w:hyperlink>
      <w:r w:rsidRPr="00F64EE3">
        <w:rPr>
          <w:rFonts w:ascii="Times New Roman" w:hAnsi="Times New Roman" w:cs="Times New Roman"/>
          <w:sz w:val="24"/>
          <w:szCs w:val="24"/>
        </w:rPr>
        <w:t>) и адресована обучающимся с легкой умственной отсталостью (интеллектуальными нарушениями)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,вариант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1, с учетом реализации особых образовательных потребностей, а также индивидуальных особенностей и возможностей.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Учебный предмет «Русский язык» относится к предметной области «Язык и речевая практика» и является обязательной частью учебного плана.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Рабочая программа по учебному предмету «Русский язык» в 5 классе рассчитана на 136 часов (34 учебные недели) и составляет 4 часа в неделю.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ФАООП УО (вариант 1) определяет цель и задачи учебного предмета «Русский язык».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Цель обучения – развитие коммуникативно-речевых навыков и коррекция недостатков мыслительной деятельности.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расширение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представлений о языке как важнейшем средстве человеческого общения;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ознакомление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 некоторыми грамматическими понятиями и формирование на этой основе грамматических знаний и умений;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усвоенных грамматико-орфографических знаний и умений для решения практических (коммуникативно-речевых задач);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положительных качеств и свойств личности.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«Русский язык» в 5 классе определяет следующие задачи: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фонематического слуха и правильного произношения;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овладение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способностью пользоваться устной и письменной речью для решения соответствующих возрасту коммуникативных задач;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определение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и решение орфографических задач с опорой на правило учебника;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совершенствование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r w:rsidRPr="00F64EE3">
        <w:rPr>
          <w:rFonts w:ascii="Times New Roman" w:hAnsi="Times New Roman" w:cs="Times New Roman"/>
          <w:sz w:val="24"/>
          <w:szCs w:val="24"/>
          <w:highlight w:val="white"/>
        </w:rPr>
        <w:t>знаний о составе слова, умение разбирать слова по составу с использованием опорных схем, образование однокоренных слов с новым значением с использованием приставок и суффиксов;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определение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и дифференциация частей речи по существенным признакам. Определение некоторых грамматических признаков у изученных частей речи (имя существительное, имя прилагательное, глагол) по опорной схеме,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умения составлять простых предложений с опорой на картинный материал,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lastRenderedPageBreak/>
        <w:t>формирование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умения писать небольшие тексты под диктовку (40 – 50 слов) с изученными орфограммами с основной мыслью структуры высказывания и выбора необходимых языковых средств;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умения последовательно и правильно излагать свои мысли в устной и письменной форме: </w:t>
      </w:r>
      <w:r w:rsidRPr="00F64EE3">
        <w:rPr>
          <w:rFonts w:ascii="Times New Roman" w:hAnsi="Times New Roman" w:cs="Times New Roman"/>
          <w:sz w:val="24"/>
          <w:szCs w:val="24"/>
          <w:highlight w:val="white"/>
        </w:rPr>
        <w:t>написание изложений повествовательных и описательных текстов после предварительного разбора и предложенного учителем плана</w:t>
      </w:r>
      <w:r w:rsidRPr="00F64EE3">
        <w:rPr>
          <w:rFonts w:ascii="Times New Roman" w:hAnsi="Times New Roman" w:cs="Times New Roman"/>
          <w:sz w:val="24"/>
          <w:szCs w:val="24"/>
        </w:rPr>
        <w:t>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формирование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умения пользоваться орфографическим словарём, справочными пособиями, информационными ресурсами Интернета;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навыков делового письма с помощью оформления деловых бумаг (адрес на открытке и конверте, поздравительная открытка, письмо родителям);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интереса к родному языку и стремление использовать знания в повседневной жизни.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eading=h.30j0zll" w:colFirst="0" w:colLast="0"/>
      <w:bookmarkStart w:id="3" w:name="_Toc144119784"/>
      <w:bookmarkEnd w:id="2"/>
      <w:r w:rsidRPr="00F64EE3">
        <w:rPr>
          <w:rFonts w:ascii="Times New Roman" w:hAnsi="Times New Roman" w:cs="Times New Roman"/>
          <w:sz w:val="24"/>
          <w:szCs w:val="24"/>
        </w:rPr>
        <w:t>СОДЕРЖАНИЕ ОБУЧЕНИЯ</w:t>
      </w:r>
      <w:bookmarkEnd w:id="3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Обучение русскому языку в 5 классе носит практическую направленность и взаимосвязано с другими учебными предметами.</w:t>
      </w:r>
      <w:proofErr w:type="gramEnd"/>
      <w:r w:rsidRPr="00F64EE3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Содержание обучения русскому языку в 5 классе имеет достаточные коррекционные возможности: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развитии высших психических функций на предметном материале;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обучении связной устной и письменной речи;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отработке навыков грамотного письма, составления и оформления деловых бумаг на основе практических упражнений.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  <w:highlight w:val="white"/>
        </w:rPr>
        <w:t>При подборе учебного материала используется разноуровневый подход к учебным возможностям обучающихся, мотивация учения данного предмета, способствующая наилучшей социальной адаптации обучающихся в обществе.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Содержание обучения русскому языку в 5 классе построено на коммуникативно-речевом подходе к обучению.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изучения программного материала у обучающихся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Содержание обучения русскому языку в 5 классе направлено на коррекцию высших психических функций обучающихся с целью более успешного осуществления их умственного и речевого развития.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64EE3">
        <w:rPr>
          <w:rFonts w:ascii="Times New Roman" w:hAnsi="Times New Roman" w:cs="Times New Roman"/>
          <w:sz w:val="24"/>
          <w:szCs w:val="24"/>
          <w:lang w:val="ru-RU"/>
        </w:rPr>
        <w:t>Распределение учебного программного материала расположено концентрически: основные части речи, обеспечивающие высказывание (имя существительное, имя прилагательное, глагол и т.д.), включены в содержание 5 и последующих классов с постепенным наращиванием с</w:t>
      </w:r>
      <w:r w:rsidR="00F64EE3" w:rsidRPr="00F64EE3">
        <w:rPr>
          <w:rFonts w:ascii="Times New Roman" w:hAnsi="Times New Roman" w:cs="Times New Roman"/>
          <w:sz w:val="24"/>
          <w:szCs w:val="24"/>
          <w:lang w:val="ru-RU"/>
        </w:rPr>
        <w:t>ведений по каждой из тем.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8955" w:type="dxa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1"/>
        <w:gridCol w:w="4552"/>
        <w:gridCol w:w="1276"/>
        <w:gridCol w:w="2126"/>
      </w:tblGrid>
      <w:tr w:rsidR="000D3260" w:rsidRPr="00F64EE3" w:rsidTr="000D3260">
        <w:trPr>
          <w:trHeight w:val="554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0D3260" w:rsidRPr="00F64EE3" w:rsidTr="000D3260">
        <w:trPr>
          <w:trHeight w:val="278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275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278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Состав слова. Текст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260" w:rsidRPr="00F64EE3" w:rsidTr="000D3260">
        <w:trPr>
          <w:trHeight w:val="278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Части речи. Текст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3260" w:rsidRPr="00F64EE3" w:rsidTr="000D3260">
        <w:trPr>
          <w:trHeight w:val="278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278"/>
        </w:trPr>
        <w:tc>
          <w:tcPr>
            <w:tcW w:w="10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5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0D3260" w:rsidRPr="00F64EE3" w:rsidTr="000D3260">
        <w:trPr>
          <w:trHeight w:val="280"/>
        </w:trPr>
        <w:tc>
          <w:tcPr>
            <w:tcW w:w="5553" w:type="dxa"/>
            <w:gridSpan w:val="2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Итого: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12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10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144119785"/>
      <w:bookmarkStart w:id="5" w:name="_Hlk138962750"/>
      <w:bookmarkStart w:id="6" w:name="_Hlk138961499"/>
      <w:r w:rsidRPr="00F64EE3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bookmarkEnd w:id="4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Hlk138962780"/>
      <w:bookmarkEnd w:id="5"/>
      <w:r w:rsidRPr="00F64EE3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6"/>
    <w:bookmarkEnd w:id="7"/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овладение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социально-бытовыми навыками, используемыми в повседневной жизни;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доступных информационных технологий для коммуникации;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проявление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социально значимых мотивов учебной деятельности;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eading=h.rt787ddrfsgc" w:colFirst="0" w:colLast="0"/>
      <w:bookmarkEnd w:id="8"/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Hlk138961830"/>
      <w:r w:rsidRPr="00F64EE3">
        <w:rPr>
          <w:rFonts w:ascii="Times New Roman" w:hAnsi="Times New Roman" w:cs="Times New Roman"/>
          <w:b/>
          <w:sz w:val="24"/>
          <w:szCs w:val="24"/>
        </w:rPr>
        <w:t>Предметные:</w:t>
      </w:r>
      <w:bookmarkEnd w:id="9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Минимальный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отличительные грамматические признаки основных частей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производить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разбор слова с опорой на представленный образец, схему, вопросы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  слова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с новым значением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представления о грамматических разрядах слов;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части речи по вопросу и значению$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пользоваться  школьным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орфографическим словарем для уточнения написания слова.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lastRenderedPageBreak/>
        <w:t xml:space="preserve">Достаточный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  значимые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части  слова и их дифференцировать по существенным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разбирать  слова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 составу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значением, относящиеся к разным частям речи,  с использованием приставок и суффиксов с опорой на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дифференцировать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 слова, относящиеся  к  различным частям речи   по существенным 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пользоваться  орфографическим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словарем для уточнения написания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  простые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распространенные и  предложения с однородными членами по схеме, опорным  словам, на предложенную тему;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смысловые связи в несложных по содержанию и структуре предложениях     (не более 4-5 слов) по вопросам учителя, опорной схеме;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 предложения с использованием опорных  схем.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Toc144120201"/>
      <w:r w:rsidRPr="00F64EE3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bookmarkEnd w:id="10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Содержание учебного предмета «Русский язык» в 6 классе носит коррекционную и практическую направленность.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изучения учебного предмета «Русский язык» развивается устная и письменная речь обучающихся, формируются практические значимые орфографические и пунктуационные навыки.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 слова.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6 классе продолжается работа по звукобуквенному анализу слов в разделе.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овладевают правописанием значимых частей слова (корня, приставки, суффикса, окончания) и различных частей речи («Имя существительное», «Имя прилагательное», «Глагол»).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Изучение состава слова, словообразующей роли значимых частей слова направлено на обогащение и активизацию словаря обучающихся.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упражнений формируются навыки правописания (единообразное написание гласных и согласных в корне слова и приставке).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Предложение.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изучении данного раздела работа организуется так, чтобы в процессе упражнений формировать у обучающихся навыки построения простого предложения разной степени распространенности и предложения с однородными членами.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Одновременно закрепляются орфографические и пунктуационные навыки.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На уроках русского языка 6 класса ведется постоянная работа над развитием фонематического слуха и правильного произношения обучающихся, обогащением и уточнением словаря, обучением построению предложений, связному устному и письменному высказыванию.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6 классе выполняется ряд подготовительных упражнений — ответы на последовательно поставленные вопросы, подписи под серией рисунков, работа с деформированным текстом создают основу, позволяющую обучающимся овладеть такими видами работ, как изложение и сочинение.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6 классе обучающимся прививаются навыки делового письма.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Основными видами классных и домашних письменных работ будут являться: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тренировочные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упражнения,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различные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виды диктантов: словарные, выборочные, комментированные, зрительные, творческие, предупредительные, свободные, объяснительные;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письмо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 памяти;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грамматический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разбор слов;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подготовительные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работы перед написанием изложения или сочинения.</w:t>
      </w:r>
    </w:p>
    <w:p w:rsidR="000D3260" w:rsidRPr="00F64EE3" w:rsidRDefault="000D3260" w:rsidP="00F64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Содержание разделов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3879"/>
        <w:gridCol w:w="1421"/>
        <w:gridCol w:w="1242"/>
        <w:gridCol w:w="992"/>
        <w:gridCol w:w="992"/>
      </w:tblGrid>
      <w:tr w:rsidR="000D3260" w:rsidRPr="00F64EE3" w:rsidTr="000D3260">
        <w:trPr>
          <w:cantSplit/>
          <w:trHeight w:val="1696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      Название раздела, темы</w:t>
            </w:r>
          </w:p>
        </w:tc>
        <w:tc>
          <w:tcPr>
            <w:tcW w:w="1421" w:type="dxa"/>
            <w:vAlign w:val="center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42" w:type="dxa"/>
            <w:vAlign w:val="center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F64EE3"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</w:tc>
        <w:tc>
          <w:tcPr>
            <w:tcW w:w="992" w:type="dxa"/>
            <w:vAlign w:val="center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992" w:type="dxa"/>
            <w:vAlign w:val="center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</w:tr>
      <w:tr w:rsidR="000D3260" w:rsidRPr="00F64EE3" w:rsidTr="000D3260"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Повторение. Звуки и буквы. Текст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361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538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493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Имя прилагательное.                                                                     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356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356"/>
        </w:trPr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4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7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4420" w:type="dxa"/>
            <w:gridSpan w:val="2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4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ab/>
      </w:r>
      <w:r w:rsidRPr="00F64EE3">
        <w:rPr>
          <w:rFonts w:ascii="Times New Roman" w:hAnsi="Times New Roman" w:cs="Times New Roman"/>
          <w:sz w:val="24"/>
          <w:szCs w:val="24"/>
        </w:rPr>
        <w:br w:type="page"/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_Toc144120202"/>
      <w:r w:rsidRPr="00F64EE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bookmarkEnd w:id="11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уважительного отношения к иному мнению, истории и культуре других народов;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принятие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 освоение социальной роли обучающегося, проявление социально значимых мотивов учебной деятельности;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Минимальный уровень: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отличительные грамматические признаки основных частей слова;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производить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разбор слова с опорой на представленный образец, схему, вопросы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 с опорой на образец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представления о грамматических разрядах слов;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части речи по вопросу и значению;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 письме орфографические правила после предварительного разбора текста на основе готового или коллективного составленного алгоритма;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различные конструкции предложений с опорой на представленный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без деления на виды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находить в тексте однородные члены предложения;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разные по интонации;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тексте предложения, различные по цели высказывания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выбирать один заголовок из нескольких предложенных, соответствующих теме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оформлять изученные виды деловых бумаг с опорой на представленный образец (с помощью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писать небольшие по объему изложения повествовательного текста и повествовательного текста с элементами описания (40-45 слов) после предварительного обсуждения (отработки) всех компонентов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уметь составлять и писать небольшие по объему сочинения (до 40-45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Достаточный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значимые части слова и уметь их дифференцировать по существенным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разбирать слова по составу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образовывать слова с новым значением, относящиеся к разным частям речи, с использованием приставок и суффиксов с опорой на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дифференцировать слова, относящиеся к различным частям речи по существенным признакам;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 находить орфографические трудности в слове и решать орографические задачи (под руководством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пользоваться орфографическим словарем для уточнения написания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составлять простые распространенные предложения по схеме, опорным словам, на предложенную тему и т. д.;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с использованием опорных схем;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с однородными членами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 с опорой на образец;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(с помощью учителя) различные по цели высказывания;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темы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основной мысли текста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один заголовок из нескольких предложенных, соответствующих теме и основной мысли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оформлять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все виды изученных деловых бумаг;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повествовательных текстов и текстов с элементами описания и рассуждения после предварительного разбора (до 55 слов);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(до 55 слов).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_Toc138960689"/>
      <w:bookmarkStart w:id="13" w:name="_Toc144121108"/>
      <w:r w:rsidRPr="00F64EE3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bookmarkEnd w:id="12"/>
      <w:bookmarkEnd w:id="13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Обучение русскому языку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Распределение учебного программного материала расположено концентрически: основные части речи, обеспечивающие высказывание (имя существительное, имя прилагательное, глагол и т.д.), включены в содержание 7-го и последующих классов с постепенным наращиванием сведений по каждой из тем.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Звуки и буквы.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7 классе продолжается работа по звукобуквенному анализу.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овладевают правописанием значимых частей слова и различных частей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внимание при этом уделяется фонетическому разбору.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Слово.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Изучение состава, словообразующей роли значимых частей слова направлено на обогащение и активизацию словаря обучающихся.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упражнений формируются навыки правописания (единообразное написание гласных и согласных в корне слова и приставке).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Части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Текст. Большое внимание уделяется склонению имён существительных и прилагательных в единственном и во множественном числе, правописанию падежных окончаний.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должны уметь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более углублённом знакомстве с частью речи «глагол» учатся определять число и время глагола.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7 классе обучающиеся знакомятся с такой частью речи, как местоимение, учатся правильно употреблять их в речи.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Предложение. Текст. В 7 классе особое внимание уделяется точному интонированию предложений, выделению в них логического центра.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наблюдают за изменением смысла высказывания в зависимости от переноса логического ударения с одного слова на другое.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 помощью осваиваемых языковых средств (части речи, словосочетание, предложение) обучаются конструировать разнообразные тексты.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Изучение предложений имеет особое значение для подготовки обучающихся с интеллектуальными нарушениями к самостоятельной жизни, к общению.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Необходимо организовать работу так, чтобы в процессе упражнений формировать у них умения построения простого предложения и сложного предложения.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Одновременно закрепляются орфографические и пунктуационные навыки.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Связная речь.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внимание в 7 классе уделяется формированию навыков связной письменной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связи с этим ведется постоянная работа над развитием их фонематического слуха и правильного произношения.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7 классе обучающимся прививаются навыки делового письма.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Обучение осуществляется по двум направлениям: обучающиеся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2"/>
        <w:gridCol w:w="2721"/>
        <w:gridCol w:w="1417"/>
        <w:gridCol w:w="1559"/>
        <w:gridCol w:w="1276"/>
        <w:gridCol w:w="1559"/>
      </w:tblGrid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</w:tr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Звуки и буквы. Текст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423"/>
        </w:trPr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Текст. 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493"/>
        </w:trPr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356"/>
        </w:trPr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356"/>
        </w:trPr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405"/>
        </w:trPr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682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br w:type="page"/>
      </w:r>
      <w:bookmarkStart w:id="14" w:name="_Toc144121109"/>
      <w:r w:rsidRPr="00F64EE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bookmarkEnd w:id="14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F64EE3">
        <w:rPr>
          <w:rFonts w:ascii="Times New Roman" w:hAnsi="Times New Roman" w:cs="Times New Roman"/>
          <w:sz w:val="24"/>
          <w:szCs w:val="24"/>
        </w:rPr>
        <w:t>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принятие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соответствующих возрасту ценностей и социальных ролей;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 осмыслению социального окружения, своего места в нем;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Минимальный уровень: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отличительные грамматические признаки основных частей слова;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производить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разбор слова с опорой на представленный образец, схему, вопросы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 с опорой на образец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представления о грамматических разрядах слов;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части речи по вопросу и значению;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 письме орфографические правила после предварительного разбора текста на основе готового или коллективного составленного алгоритма;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различные конструкции предложений (с опорой на представленный образец);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без деления на виды (с опорой на образец);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находить в тексте однородные члены предложения;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тексте предложения, различные по цели высказывания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выбирать один заголовок из нескольких предложенных, соответствующих теме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оформлять изученные виды деловых бумаг с опорой на представленный образец (с помощью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писать небольшие по объему изложения повествовательного текста и повествовательного текста с элементами описания (40-45 слов) после предварительного обсуждения (отработки) всех компонентов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уметь составлять и писать небольшие по объему сочинения (до 40-45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Достаточный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значимые части слова и уметь их дифференцировать по существенным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разбирать слова по составу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образовывать слова с новым значением, относящиеся к разным частям речи, с использованием приставок и суффиксов с опорой на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дифференцировать слова, относящиеся к различным частям речи по существенным признакам;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 находить орфографические трудности в слове и решать орографические задачи;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пользоваться орфографическим словарем для уточнения написания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составлять простые распространенные предложения по схеме, опорным словам, на предложенную тему и т. д.;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с использованием опорных схем;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с однородными членами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 с опорой на образец;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различные по цели высказывания;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темы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основной мысли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один заголовок из нескольких предложенных, соответствующих теме и основной мысли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оформлять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изученные виды деловых бумаг;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писать  изложения повествовательных текстов и текстов с элементами описания и рассуждения после предварительного разбора (до 55 слов);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писать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(до 55 слов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Toc144121696"/>
      <w:r w:rsidRPr="00F64EE3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bookmarkEnd w:id="15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Обучение русскому языку в 8 классе носит коррекционную, практическую и коммуникативную направленность.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8 классе продолжается работа по звукобуквенному анализу.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овладевают правописанием значимых частей слова и различных частей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внимание уделяется фонетическому разбору.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Продолжается систематическое изучение элементарного курса грамматики и правописания.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Основными темами являются «Состав слова» и «Части речи».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 слова.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Изучение состава слова, словообразующей роли значимых частей слова направлено на обогащение и активизацию словаря обучающихся.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упражнений у обучающихся формируются навыки правописания (единообразное написание гласных и согласных в корне слова и приставке).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Части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Части речи изучаются в том объеме, который необходим обучающимся для выработки практических навыков устной и письменной речи — обогащения и активизации словаря, формирования навыков грамотного письма.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Предложение. Изучение предложений имеет особое значение для подготовки обучающихся с умственной отсталостью (интеллектуальными нарушениями) к самостоятельной жизни, к общению.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Эта тема включена в программу всех лет обучения.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выполнения упражнений у обучающихся формируются навыки построения простого предложения разной степени распространенности.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Одновременно закрепляются орфографические и пунктуационные навыки.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внимание уделяется формированию навыков связной письменной речи, т. к. возможности обучающихся излагать свои мысли в письменной форме весьма ограничены.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8 классе продолжается привитие навыков делового письма.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Обучающиеся получают образцы и упражняются в оформлении деловых бумаг (заявление, объявление, письмо и др.);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  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то же время предусматривается формирование навыков четкого, правильного, логичного и достаточно краткого изложения своих мыслей в письменной форме.</w:t>
      </w:r>
    </w:p>
    <w:p w:rsid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EE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разделов</w:t>
      </w:r>
    </w:p>
    <w:tbl>
      <w:tblPr>
        <w:tblW w:w="9356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1559"/>
        <w:gridCol w:w="1701"/>
        <w:gridCol w:w="1276"/>
        <w:gridCol w:w="1134"/>
      </w:tblGrid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Сочи-нения</w:t>
            </w: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Изло-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</w:tr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Повторение. Предложение. Текст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Состав слова. Текст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279"/>
        </w:trPr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Текст. </w:t>
            </w:r>
          </w:p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270"/>
        </w:trPr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356"/>
        </w:trPr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rPr>
          <w:trHeight w:val="356"/>
        </w:trPr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rPr>
          <w:trHeight w:val="334"/>
        </w:trPr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6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3260" w:rsidRPr="00F64EE3" w:rsidRDefault="000D3260" w:rsidP="00F64E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br w:type="page"/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_Toc144121697"/>
      <w:r w:rsidRPr="007A74CD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bookmarkEnd w:id="16"/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себя как гражданина России; формирование чувства гордости за свою Родину; сформированность адекватных представлений о собственных возможностях, о насущно необходимом жизнеобеспечении;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 осмыслению социального окружения, своего места в нем, принятие соответствующих возрасту ценностей и социальных ролей;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целостного, социально ориентированного взгляда на мир в его органичном единстве природной и социальной частей;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heading=h.35guko2113j2" w:colFirst="0" w:colLast="0"/>
      <w:bookmarkEnd w:id="17"/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Минимальный уровень: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отличительные грамматические признаки основных частей  речи;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опорой на представленный образец, схему, вопросы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иметь  представление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 грамматических разрядах слов;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изученные части речи по вопросу и значению;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 письме орфографические правила после предварительного разбора текста на основе готового или коллективного составленного алгоритма;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различные конструкции предложений с опорой на представленный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смысловые связи в словосочетании по образцу,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без деления на виды (с помощью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тексте однородные члены предложения; различать предложения, разные по интонации;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тексте предложения, различные по цели высказывания (с  помощью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обсуждении фактического материала высказывания  для раскрытия его темы и основной мысли;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один заголовок из нескольких предложенных, соответствующих теме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оформлять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изученные виды деловых бумаг с опорой на представленный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небольшие по объему изложения повествовательного текста и повествовательного текста с элементами описания (45-50 слов) после предварительного обсуждения (отработки) всех компонентов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составлять и писать небольшие по объему сочинения (до 50 слов) повествовательного характера (с элементами описания) на основе наблюдений, практической деятельности, по опорным словам и предложенному плану после предварительной отработки содержания и языкового оформления.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Достаточный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значимые части слова и дифференцировать их по существенным 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по составу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значением, относящиеся к разным частям речи, с использованием приставок и суффиксов с опорой на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дифференцировать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слова, относящиеся к различным частям речи по существенным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некоторые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орфографические трудности в слове и решать орографические задачи (под руководством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орфографический словарь для уточнения написания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простые распространенные и сложные предложения по схеме, опорным словам, на предложенную тему и т. д.;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смысловые связи в несложных по содержанию и структуре предложениях (не более 4-5 слов) по вопросам учителя, опорной схеме;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с однородными членами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 с опорой на образец; различать предложения (с помощью учителя) различные по цели высказывания;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темы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основной  мысли текста (с помощью учителя);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один заголовок из нескольких предложенных, соответствующих теме и основной мысли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оформлять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все виды изученных деловых бумаг;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повествовательных текстов и текстов с элементами описания и рассуждения после предварительного разбора (до 60 слов);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_Toc135781571"/>
      <w:bookmarkStart w:id="19" w:name="_Toc144122329"/>
      <w:r w:rsidRPr="007A74CD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bookmarkEnd w:id="18"/>
      <w:bookmarkEnd w:id="19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Hlk130491380"/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Обучение русскому языку в 9 классе носит коррекционную и практическую направленность.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Программа в 9 классе способствует умственному развитию обучающихся, обеспечивает гражданское, нравственное, эстетическое воспитание.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Программа обеспечивает необходимую систематизацию знаний.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Звуки и буквы.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9 классе продолжается работа по звукобуквенному анализу.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Обучающиеся овладевают правописанием значимых частей слова и различных частей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Большое внимание при этом уделяется фонетическому разбору.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Слово. В 9 классе продолжается систематическое изучение элементарного курса грамматики и правописания.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Основными темами являются состав слова и части речи.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Изучение состава слова, словообразующей роли значимых частей слова направлено на обогащение и активизацию словаря обучающихся.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процессе упражнений формируются навыки правописания (единообразное написание гласных и согласных в корне слова и приставке).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.—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обогащения и активизации словаря, формирования навыков грамотного письма.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Части речи изучаются в том объёме, который необходим обучающимся для выработки практических навыков устной и письменной речи – обогащения и активизации словаря, формирования навыков грамотного письма.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Предложение. Изучение предложений имеет особое значение для подготовки к самостоятельной жизни, к общению.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Эта тема включена в программу всех лет обучения.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Необходимо организовать работу так, чтобы в процессе упражнений формировать у обучающихся навыки построения простого предложения разной степени распространенности и сложного предложения.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Одновременно закрепляются орфографические и пунктуационные навыки.</w:t>
      </w:r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Продолжается работа по обучению деловому письму.</w:t>
      </w:r>
      <w:bookmarkEnd w:id="20"/>
      <w:proofErr w:type="gramEnd"/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Основными видами работы обучающихся в 9 классе являются: тренировочные упражнения, словарные, выборочные, предупредительные, объяснительные диктанты, письмо по памяти, грамматический разбор, подготовительные работы перед написанием изложения или сочинения.</w:t>
      </w:r>
    </w:p>
    <w:p w:rsidR="000D3260" w:rsidRPr="007A74CD" w:rsidRDefault="000D3260" w:rsidP="007A74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Содержание разделов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"/>
        <w:gridCol w:w="3199"/>
        <w:gridCol w:w="900"/>
        <w:gridCol w:w="1595"/>
        <w:gridCol w:w="1468"/>
        <w:gridCol w:w="1410"/>
      </w:tblGrid>
      <w:tr w:rsidR="000D3260" w:rsidRPr="00F64EE3" w:rsidTr="000D3260">
        <w:trPr>
          <w:trHeight w:val="1228"/>
        </w:trPr>
        <w:tc>
          <w:tcPr>
            <w:tcW w:w="587" w:type="dxa"/>
            <w:vAlign w:val="center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99" w:type="dxa"/>
            <w:vAlign w:val="center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Название разделов, темы</w:t>
            </w:r>
          </w:p>
        </w:tc>
        <w:tc>
          <w:tcPr>
            <w:tcW w:w="900" w:type="dxa"/>
            <w:vAlign w:val="center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F64EE3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595" w:type="dxa"/>
            <w:vAlign w:val="center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Повторение. Предложение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Состав слова. Текст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Части речи. Текст.  Имя существительное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Части речи. Имя прилагательное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587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9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260" w:rsidRPr="00F64EE3" w:rsidTr="000D3260">
        <w:tc>
          <w:tcPr>
            <w:tcW w:w="3786" w:type="dxa"/>
            <w:gridSpan w:val="2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95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8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0D3260" w:rsidRPr="00F64EE3" w:rsidRDefault="000D3260" w:rsidP="00F6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E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br w:type="page"/>
      </w: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_Toc144122330"/>
      <w:r w:rsidRPr="007A74C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bookmarkEnd w:id="21"/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 осмыслению социального окружения, своего места в нем, принятие соответствующих возрасту ценностей и социальных ролей;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проявление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готовности к самостоятельной жизни.</w:t>
      </w:r>
    </w:p>
    <w:p w:rsidR="000D3260" w:rsidRPr="007A74CD" w:rsidRDefault="000D3260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Минимальный уровень: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отличительные грамматические признаки основных частей слова;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производить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разбор слова с опорой на представленный образец, схему, вопросы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образовывать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 с новым значением с опорой на образец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представления о грамматических разрядах слов;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части речи по вопросу и значению;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 письме орфографические правила после предварительного разбора текста на основе готового или коллективного составленного алгоритма;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различные конструкции предложений (с опорой на представленный образец);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смысловые связи в словосочетании по образцу,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без деления на виды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находить в тексте однородные члены предложения;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тексте предложения, различные по цели высказывания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 обсуждении фактического материала высказывания необходимого для раскрытия его темы и основной мысли;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выбирать один заголовок из нескольких предложенных, соответствующих теме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оформлять изученные виды деловых бумаг с опорой на представленный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писать небольшие по объему изложения повествовательного текста и повествовательного текста с элементами описания (50-55 слов) после предварительного обсуждения (отработки) всех компонентов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уметь составлять и писать небольшие по объему сочинения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Hlk129896046"/>
      <w:r w:rsidRPr="00F64EE3">
        <w:rPr>
          <w:rFonts w:ascii="Times New Roman" w:hAnsi="Times New Roman" w:cs="Times New Roman"/>
          <w:sz w:val="24"/>
          <w:szCs w:val="24"/>
        </w:rPr>
        <w:t xml:space="preserve">Достаточный уровень: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значимые части слова и уметь их дифференцировать по существенным признакам;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разбирать слова по составу с использованием опорных схем;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образовывать слова с новым значением, относящиеся к разным частям речи, с использованием приставок и суффиксов с опорой на схему;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дифференцировать слова, относящиеся к различным частям речи по существенным признакам;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орфографические трудности в слове и решать орографические задачи (под руководством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пользоваться орфографическим словарем для уточнения написания слова;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составлять простые распространенные предложения по схеме, опорным словам, на предложенную тему и т. д.;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устанавливать смысловые связи в несложных по содержанию и структуре предложениях (не более 4-5 слов) по вопросам учителя, опорной схеме;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главные и второстепенные члены предложения с использованием опорных схем;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с однородными членами с опорой на образец;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составлять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предложения, разные по интонации с опорой на образец;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предложения (с помощью учителя) различные по цели высказывания;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темы текста;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отбирать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фактический материал, необходимый для раскрытия основной мысли текста (с помощью учителя);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один заголовок из нескольких предложенных, соответствующих теме и основной мысли текста;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оформлять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изученные виды деловых бумаг;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повествовательных текстов и текстов с элементами описания и рассуждения после предварительного разбора (до 70 слов); </w:t>
      </w:r>
    </w:p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писать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сочинения-повествования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</w:r>
    </w:p>
    <w:bookmarkEnd w:id="22"/>
    <w:p w:rsidR="000D3260" w:rsidRPr="00F64EE3" w:rsidRDefault="000D3260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D3260" w:rsidRPr="00F64EE3">
          <w:footerReference w:type="default" r:id="rId7"/>
          <w:pgSz w:w="11910" w:h="16840"/>
          <w:pgMar w:top="1134" w:right="1418" w:bottom="1701" w:left="1418" w:header="0" w:footer="777" w:gutter="0"/>
          <w:pgNumType w:start="1"/>
          <w:cols w:space="720"/>
          <w:titlePg/>
        </w:sectPr>
      </w:pPr>
    </w:p>
    <w:p w:rsidR="00F64EE3" w:rsidRPr="00F64EE3" w:rsidRDefault="00F64EE3" w:rsidP="00F64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3" w:name="_Hlk138961962"/>
      <w:r w:rsidRPr="00F64EE3"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оценки достижений</w:t>
      </w:r>
    </w:p>
    <w:bookmarkEnd w:id="23"/>
    <w:p w:rsidR="00F64EE3" w:rsidRPr="007A74CD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F64EE3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0 баллов – нет фиксируемой динамики;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1 балл – минимальная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heading=h.1t3h5sf" w:colFirst="0" w:colLast="0"/>
      <w:bookmarkEnd w:id="24"/>
      <w:r w:rsidRPr="00F64EE3">
        <w:rPr>
          <w:rFonts w:ascii="Times New Roman" w:hAnsi="Times New Roman" w:cs="Times New Roman"/>
          <w:sz w:val="24"/>
          <w:szCs w:val="24"/>
        </w:rPr>
        <w:t>2 балла – удовлетворительная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heading=h.smat2jc7n2j" w:colFirst="0" w:colLast="0"/>
      <w:bookmarkEnd w:id="25"/>
      <w:proofErr w:type="gramStart"/>
      <w:r w:rsidRPr="00F64EE3">
        <w:rPr>
          <w:rFonts w:ascii="Times New Roman" w:hAnsi="Times New Roman" w:cs="Times New Roman"/>
          <w:sz w:val="24"/>
          <w:szCs w:val="24"/>
        </w:rPr>
        <w:t>3 балла – значительная динамика.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heading=h.ha5t6xo5ig3n"/>
      <w:bookmarkStart w:id="27" w:name="_heading=h.2d1tjl1pon8c" w:colFirst="0" w:colLast="0"/>
      <w:bookmarkStart w:id="28" w:name="_heading=h.2et92p0" w:colFirst="0" w:colLast="0"/>
      <w:bookmarkStart w:id="29" w:name="_heading=h.3dy6vkm" w:colFirst="0" w:colLast="0"/>
      <w:bookmarkEnd w:id="26"/>
      <w:bookmarkEnd w:id="27"/>
      <w:bookmarkEnd w:id="28"/>
      <w:bookmarkEnd w:id="29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предметных результатов обучающихся базируется на принципах индивидуального и дифференцированного подходов.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устных ответов по русскому языку принимаются во внимание: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правильность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 по содержанию, свидетельствующая об осознанности усвоения изученного материала;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полнота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практически применять свои знания;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последовательность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и речевое оформление ответа.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1–2 ошибки, которые исправляет при помощи учителя.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Примерный объем письменных текстов: 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контрольных работах – 45–50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изложениях – 50–55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словарном диктанте – 10–12 слов.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объем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творческих работ на уроке – 30–35 слов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письменных работ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за работу без ошибок.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работу с 1–2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 за работу с 3–5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письменных работах не учитываются одно-два исправления или одна пунктуационная ошибка.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Наличие трех исправлений или двух пунктуационных ошибок на изученное правило соответствует одной орфографической ошибке.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 на не пройдённые правила правописания также не учитываются.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 одну ошибку в диктанте считается: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повторение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две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Ошибки, обусловленные тяжелыми нарушениями речи и письма, следует рассматривать индивидуально для каждого обучающегося.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недописывание букв, замена гласных, грубое искажение структуры слова).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выставлении оценки две однотипные специфические ошибки приравниваются к одной орфографической ошибке.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При оценке грамматического разбора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в основном обнаруживает усвоение изученного материала, умеет применить свои знания, хотя допускает 2–3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недостаточное понимание изученного материала, затрудняется в применении своих знаний, допускает 4–5 ошибок или не справляется с одним из заданий.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изложения и сочинения выводится одна оценка.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5 классе для изложений рекомендуются тексты повествовательного характера, объемом 45–50 слов.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Изложения обучающиеся пишут по готовому плану или составленному коллективно под руководством учителя.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изложений и сочинений учитывается правильность, полнота и последовательность передачи содержания.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Оценка «5»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1–2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3–4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2–3 ошибками в построении предложений и употреблении слов, влияющих на понимание смысла, с 5–6 орфографическими ошибками.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«2» - не ставится.</w:t>
      </w:r>
      <w:proofErr w:type="gramEnd"/>
    </w:p>
    <w:p w:rsidR="000D3260" w:rsidRPr="007A74CD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F64EE3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0 баллов - нет фиксируемой динамики;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1 балл - минимальная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2 балла - удовлетворительная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3 балла - значительная динамика.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устных ответов по русскому языку принимаются во внимание: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правильность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 по содержанию, свидетельствующая об осознанности усвоения изученного материала;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полнота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практически применять свои знания;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последовательность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и речевое оформление ответа.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lastRenderedPageBreak/>
        <w:t xml:space="preserve">Примерный объем письменных текстов: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контрольных работах – 65-70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подробных изложениях – 45-60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словарном диктанте – 15-20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творческих работ на уроке – 30-40 слов.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письменных работ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за работу без ошибок.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работу с 1-2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 за работу с 3-5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письменных работах не учитываются одно-два исправления или одна пунктуационная ошибка.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Наличие трех исправлений или двух пунктуационных ошибок на изученное правило соответствует одной орфографической ошибке.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 на не пройдённые правила правописания также не учитываются.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 одну ошибку в диктанте считается: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повторение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две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Ошибки, обусловленные тяжелыми нарушениями речи и письма, следует рассматривать индивидуально для каждого обучающегося.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выставлении оценки две однотипные специфические ошибки приравниваются к одной орфографической ошибке.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грамматического разбора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в основном обнаруживает усвоение изученного материала, умеет применить свои знания, хотя допускает 2-3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При оценке изложения и сочинения выводится одна оценка.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6 классе для изложений рекомендуются тексты повествовательного характера, объемом 45-70 слов.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Изложения обучающихся пишут по готовому плану или составленному коллективно под руководством учителя.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изложений и сочинений учитывается правильность, полнота и последовательность передачи содержания.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«2» не ставится.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EE3" w:rsidRPr="007A74CD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0 баллов - нет фиксируемой динамики;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1 балл - минимальная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2 балла - удовлетворительная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3 балла - значительная динамика.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 способу предъявления - устные, письменные, практические.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 характеру выполнения - репродуктивные, продуктивные, творческие.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При оценке устных ответов по русскому языку принимаются во внимание: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правильность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 по содержанию, свидетельствующая об осознанности усвоения изученного материала;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полнота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ответа;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умение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практически применять свои знания;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последовательность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изложения и речевое оформление ответа.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</w:t>
      </w:r>
      <w:r w:rsidRPr="00F64EE3">
        <w:rPr>
          <w:rFonts w:ascii="Times New Roman" w:hAnsi="Times New Roman" w:cs="Times New Roman"/>
          <w:sz w:val="24"/>
          <w:szCs w:val="24"/>
        </w:rPr>
        <w:tab/>
        <w:t>Оценка «5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»  ставится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обучающемуся, если он обнаруживает понимание материала, может с помощью учителя обосновать, самостоятельно сформулировать </w:t>
      </w:r>
      <w:r w:rsidRPr="00F64EE3">
        <w:rPr>
          <w:rFonts w:ascii="Times New Roman" w:hAnsi="Times New Roman" w:cs="Times New Roman"/>
          <w:sz w:val="24"/>
          <w:szCs w:val="24"/>
        </w:rPr>
        <w:lastRenderedPageBreak/>
        <w:t>ответ, привести необходимые примеры; допускает единичные ошибки, которые сам исправляет.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</w:t>
      </w:r>
      <w:r w:rsidRPr="00F64EE3">
        <w:rPr>
          <w:rFonts w:ascii="Times New Roman" w:hAnsi="Times New Roman" w:cs="Times New Roman"/>
          <w:sz w:val="24"/>
          <w:szCs w:val="24"/>
        </w:rPr>
        <w:tab/>
        <w:t>Оценка «4»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Примерный объем письменных текстов: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контрольных работах  – 65-70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подробных изложениях – 45-70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словарном диктанте – 15-20 слов.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творческих работ на уроке – 30-40 слов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При оценке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письменных  работ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за работу без ошибок.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работу с 1-2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 за работу с 3-5 ошибками.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письменных работах не учитываются одно-два исправления или одна пунктуационная ошибка.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Наличие трех исправлений или двух пунктуационных ошибок на изученное правило соответствует одной орфографической ошибке.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 на не пройдённые правила правописания также не учитываются.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 одну ошибку в диктанте считается: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повторение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две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Ошибки, обусловленные тяжелыми нарушениями речи и письма, следует рассматривать индивидуально для каждого обучающегося.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выставлении оценки две однотипные специфические ошибки приравниваются к одной орфографической ошибке.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F64EE3">
        <w:rPr>
          <w:rFonts w:ascii="Times New Roman" w:hAnsi="Times New Roman" w:cs="Times New Roman"/>
          <w:sz w:val="24"/>
          <w:szCs w:val="24"/>
        </w:rPr>
        <w:tab/>
        <w:t xml:space="preserve"> При оценке грамматического разбора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в основном обнаруживает усвоение изученного материала, умеет применить свои знания, хотя допускает 2-3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изложения и сочинения выводится одна оценка.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6 классе для изложений рекомендуются тексты повествовательного характера, объемом 45-70 слов.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Изложения обучающихся пишут по готовому плану или составленному коллективно под руководством учителя.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изложений и сочинений учитывается правильность, полнота и последовательность передачи содержания.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4EE3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4E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 </w:t>
      </w:r>
      <w:r w:rsidRPr="00F64EE3">
        <w:rPr>
          <w:rFonts w:ascii="Times New Roman" w:hAnsi="Times New Roman" w:cs="Times New Roman"/>
          <w:sz w:val="24"/>
          <w:szCs w:val="24"/>
        </w:rPr>
        <w:tab/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     </w:t>
      </w:r>
      <w:r w:rsidRPr="00F64EE3">
        <w:rPr>
          <w:rFonts w:ascii="Times New Roman" w:hAnsi="Times New Roman" w:cs="Times New Roman"/>
          <w:sz w:val="24"/>
          <w:szCs w:val="24"/>
        </w:rPr>
        <w:tab/>
        <w:t>Оценка «2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»  не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ставится.</w:t>
      </w:r>
    </w:p>
    <w:p w:rsidR="00F64EE3" w:rsidRPr="007A74CD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4CD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F64EE3">
        <w:rPr>
          <w:rFonts w:ascii="Times New Roman" w:hAnsi="Times New Roman" w:cs="Times New Roman"/>
          <w:sz w:val="24"/>
          <w:szCs w:val="24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0 баллов - нет фиксируемой динамики;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1 балл - минимальная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2 балла - удовлетворительная динамика;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3 балла - значительная динамика.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предметных результатов.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lastRenderedPageBreak/>
        <w:t xml:space="preserve"> Оценка «4»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Примерный объем письменных текстов: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контрольных работах – 75-80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подробных изложениях – 70 -100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словарном диктанте – 15-20 слов;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творческих работ на уроке – 30-40 слов.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письменных работ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«5» ставится за работу без ошибок;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«4» ставится за работу с 1-2 ошибками;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«3» ставится за работу с 3-5 ошибками;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письменных работах не учитываются одно-два исправления или одна пунктуационная ошибка.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Наличие трех исправлений или двух пунктуационных ошибок на изученное правило соответствует одной орфографической ошибке.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 на не пройдённые правила правописания также не учитываются.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 одну ошибку в диктанте считается: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повторение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две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Ошибки, обусловленные тяжелыми нарушениями речи и письма, следует рассматривать индивидуально для каждого обучающегося.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выставлении оценки две однотипные специфические ошибки приравниваются к одной орфографической ошибке.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При оценке грамматического разбора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«5»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«4» ставится, если обучающийся в основном обнаруживает усвоение изученного материала, умеет применить свои знания, хотя допускает 2-3 ошибки;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«3»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изложения и сочинения выводится одна оценка.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8 классе для изложений рекомендуются тексты повествовательного характера, объемом 45-70 слов.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Изложения обучающиеся пишут по готовому плану или составленному коллективно под руководством учителя.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изложений и сочинений учитывается правильность, полнота и последовательность передачи содержания.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опускается 1-2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 Оценка «2» - не ставится</w:t>
      </w:r>
    </w:p>
    <w:p w:rsidR="00F64EE3" w:rsidRPr="007A74CD" w:rsidRDefault="00F64EE3" w:rsidP="00F64EE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0" w:name="_GoBack"/>
      <w:r w:rsidRPr="007A74CD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Hlk138962185"/>
      <w:bookmarkEnd w:id="30"/>
      <w:r w:rsidRPr="00F64EE3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3 балла - значительная динамика.</w:t>
      </w:r>
      <w:proofErr w:type="gramEnd"/>
    </w:p>
    <w:bookmarkEnd w:id="31"/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предметных результатов обучающегося учитывается уровень самостоятельности и особенности его развития.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Критерии оценки предметных результатов: 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Оценка «5»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«4»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При оценке письменных работ следует руководствоваться следующими нормами: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«5» ставится за работу без ошибок;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«4» ставится за работу с 1-2 ошибками;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«3» ставится за работу с 3-5 ошибками;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«2» - не ставится.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В письменных работах не учитываются одно-два исправления или одна пунктуационная ошибка.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Наличие трех исправлений или двух пунктуационных ошибок на изученное правило соответствует одной орфографической ошибке.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 на не пройдённые правила правописания также не учитываются.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За одну ошибку в диктанте считается: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повторение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две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Ошибки, обусловленные тяжелыми нарушениями речи и письма, следует рассматривать индивидуально для каждого обучающегося.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слова).</w:t>
      </w:r>
      <w:proofErr w:type="gramEnd"/>
      <w:r w:rsidRPr="00F64E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выставлении оценки две однотипные специфические ошибки приравниваются к одной орфографической ошибке.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грамматического разбора следует руководствоваться следующими нормами.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lastRenderedPageBreak/>
        <w:t>Оценка «4» ставится, если обучающийся в основном обнаруживает усвоение изученного материала, умеет применить свои знания, хотя допускает 2-3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«3»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«2» - не ставится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При оценке творческих заданий следует руководствоваться следующими нормами.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«5»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1-2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EE3">
        <w:rPr>
          <w:rFonts w:ascii="Times New Roman" w:hAnsi="Times New Roman" w:cs="Times New Roman"/>
          <w:sz w:val="24"/>
          <w:szCs w:val="24"/>
        </w:rPr>
        <w:t>Оценка «4»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3-4 орфографические ошибки.</w:t>
      </w:r>
      <w:proofErr w:type="gramEnd"/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«3» ставится за изложение (сочинение), написанное с отступлениями от авторского текста (темы), с 2-3 ошибками в построении предложений и употреблении слов, влияющих на понимание смысла, с 5-6 орфографическими ошибками.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EE3">
        <w:rPr>
          <w:rFonts w:ascii="Times New Roman" w:hAnsi="Times New Roman" w:cs="Times New Roman"/>
          <w:sz w:val="24"/>
          <w:szCs w:val="24"/>
        </w:rPr>
        <w:t>Оценка «2» - не ставится</w:t>
      </w: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64EE3" w:rsidRPr="00F64EE3" w:rsidSect="00F64EE3">
          <w:footerReference w:type="default" r:id="rId8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64EE3" w:rsidRPr="00F64EE3" w:rsidRDefault="00F64EE3" w:rsidP="00F64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64EE3" w:rsidRPr="00F64EE3" w:rsidSect="000D32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260" w:rsidRDefault="000D32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A74CD">
      <w:rPr>
        <w:noProof/>
        <w:color w:val="000000"/>
      </w:rPr>
      <w:t>21</w:t>
    </w:r>
    <w:r>
      <w:rPr>
        <w:color w:val="000000"/>
      </w:rPr>
      <w:fldChar w:fldCharType="end"/>
    </w:r>
  </w:p>
  <w:p w:rsidR="000D3260" w:rsidRDefault="000D32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45801"/>
      <w:docPartObj>
        <w:docPartGallery w:val="Page Numbers (Bottom of Page)"/>
        <w:docPartUnique/>
      </w:docPartObj>
    </w:sdtPr>
    <w:sdtContent>
      <w:p w:rsidR="00F64EE3" w:rsidRDefault="00F64EE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CD">
          <w:rPr>
            <w:noProof/>
          </w:rPr>
          <w:t>33</w:t>
        </w:r>
        <w:r>
          <w:fldChar w:fldCharType="end"/>
        </w:r>
      </w:p>
    </w:sdtContent>
  </w:sdt>
  <w:p w:rsidR="00F64EE3" w:rsidRDefault="00F64EE3">
    <w:pPr>
      <w:pStyle w:val="af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EA2"/>
    <w:multiLevelType w:val="hybridMultilevel"/>
    <w:tmpl w:val="A7921DCA"/>
    <w:lvl w:ilvl="0" w:tplc="1AEE8968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3D09"/>
    <w:multiLevelType w:val="hybridMultilevel"/>
    <w:tmpl w:val="5B589B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D613C4">
      <w:numFmt w:val="bullet"/>
      <w:lvlText w:val="·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72E85"/>
    <w:multiLevelType w:val="multilevel"/>
    <w:tmpl w:val="172684E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9F40233"/>
    <w:multiLevelType w:val="multilevel"/>
    <w:tmpl w:val="F09E94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7670EA"/>
    <w:multiLevelType w:val="hybridMultilevel"/>
    <w:tmpl w:val="3188B1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021C5"/>
    <w:multiLevelType w:val="multilevel"/>
    <w:tmpl w:val="9AB6C9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F4E56B3"/>
    <w:multiLevelType w:val="hybridMultilevel"/>
    <w:tmpl w:val="7D76A8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311C5"/>
    <w:multiLevelType w:val="hybridMultilevel"/>
    <w:tmpl w:val="4B5467D4"/>
    <w:lvl w:ilvl="0" w:tplc="E6169F84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A6D1D"/>
    <w:multiLevelType w:val="hybridMultilevel"/>
    <w:tmpl w:val="3BEAF05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411CE6"/>
    <w:multiLevelType w:val="hybridMultilevel"/>
    <w:tmpl w:val="A61C00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DD776D"/>
    <w:multiLevelType w:val="hybridMultilevel"/>
    <w:tmpl w:val="D20218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8120C"/>
    <w:multiLevelType w:val="hybridMultilevel"/>
    <w:tmpl w:val="F0324B2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4328C"/>
    <w:multiLevelType w:val="multilevel"/>
    <w:tmpl w:val="161EFA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48E1A1F"/>
    <w:multiLevelType w:val="hybridMultilevel"/>
    <w:tmpl w:val="40F2DBF2"/>
    <w:lvl w:ilvl="0" w:tplc="C8DE6FB6">
      <w:start w:val="1"/>
      <w:numFmt w:val="bullet"/>
      <w:lvlText w:val=""/>
      <w:lvlJc w:val="left"/>
      <w:pPr>
        <w:ind w:left="1800" w:hanging="144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D0F8F"/>
    <w:multiLevelType w:val="multilevel"/>
    <w:tmpl w:val="90EAC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8817B6"/>
    <w:multiLevelType w:val="multilevel"/>
    <w:tmpl w:val="07FCA81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70A533E"/>
    <w:multiLevelType w:val="multilevel"/>
    <w:tmpl w:val="C2DCF5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73C6EF4"/>
    <w:multiLevelType w:val="multilevel"/>
    <w:tmpl w:val="CA747E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2953932"/>
    <w:multiLevelType w:val="hybridMultilevel"/>
    <w:tmpl w:val="F6DE51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92191F"/>
    <w:multiLevelType w:val="hybridMultilevel"/>
    <w:tmpl w:val="EAF45B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30351"/>
    <w:multiLevelType w:val="hybridMultilevel"/>
    <w:tmpl w:val="6C9279E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074E44"/>
    <w:multiLevelType w:val="hybridMultilevel"/>
    <w:tmpl w:val="2BB881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5F750C"/>
    <w:multiLevelType w:val="hybridMultilevel"/>
    <w:tmpl w:val="5884112E"/>
    <w:lvl w:ilvl="0" w:tplc="738423D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646BB9"/>
    <w:multiLevelType w:val="hybridMultilevel"/>
    <w:tmpl w:val="7E18DA02"/>
    <w:lvl w:ilvl="0" w:tplc="4D729E9E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9F757E"/>
    <w:multiLevelType w:val="multilevel"/>
    <w:tmpl w:val="4086C7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53AD6778"/>
    <w:multiLevelType w:val="hybridMultilevel"/>
    <w:tmpl w:val="EC6EC8C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9D426A"/>
    <w:multiLevelType w:val="hybridMultilevel"/>
    <w:tmpl w:val="3EF0E7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575DE"/>
    <w:multiLevelType w:val="multilevel"/>
    <w:tmpl w:val="30766E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B9F350B"/>
    <w:multiLevelType w:val="hybridMultilevel"/>
    <w:tmpl w:val="67A6B34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BB7896"/>
    <w:multiLevelType w:val="hybridMultilevel"/>
    <w:tmpl w:val="CE787736"/>
    <w:lvl w:ilvl="0" w:tplc="C8DE6FB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36A2E74"/>
    <w:multiLevelType w:val="multilevel"/>
    <w:tmpl w:val="B5AC0E4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6CBD6F96"/>
    <w:multiLevelType w:val="multilevel"/>
    <w:tmpl w:val="35B61666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6D534D22"/>
    <w:multiLevelType w:val="hybridMultilevel"/>
    <w:tmpl w:val="587047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F6646"/>
    <w:multiLevelType w:val="hybridMultilevel"/>
    <w:tmpl w:val="D65E5FD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212422"/>
    <w:multiLevelType w:val="hybridMultilevel"/>
    <w:tmpl w:val="CD549EE6"/>
    <w:lvl w:ilvl="0" w:tplc="C18EE476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A51090"/>
    <w:multiLevelType w:val="multilevel"/>
    <w:tmpl w:val="7248A26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F3764A2"/>
    <w:multiLevelType w:val="multilevel"/>
    <w:tmpl w:val="51A45D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>
    <w:nsid w:val="6F88040C"/>
    <w:multiLevelType w:val="hybridMultilevel"/>
    <w:tmpl w:val="FABA3532"/>
    <w:lvl w:ilvl="0" w:tplc="A82E941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53C61"/>
    <w:multiLevelType w:val="multilevel"/>
    <w:tmpl w:val="51327E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41479E5"/>
    <w:multiLevelType w:val="multilevel"/>
    <w:tmpl w:val="84F2D8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79B97965"/>
    <w:multiLevelType w:val="hybridMultilevel"/>
    <w:tmpl w:val="235843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9E627D"/>
    <w:multiLevelType w:val="hybridMultilevel"/>
    <w:tmpl w:val="3C96BF6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CA0857"/>
    <w:multiLevelType w:val="multilevel"/>
    <w:tmpl w:val="DAFCA4C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2"/>
  </w:num>
  <w:num w:numId="2">
    <w:abstractNumId w:val="28"/>
  </w:num>
  <w:num w:numId="3">
    <w:abstractNumId w:val="14"/>
  </w:num>
  <w:num w:numId="4">
    <w:abstractNumId w:val="15"/>
  </w:num>
  <w:num w:numId="5">
    <w:abstractNumId w:val="36"/>
  </w:num>
  <w:num w:numId="6">
    <w:abstractNumId w:val="19"/>
  </w:num>
  <w:num w:numId="7">
    <w:abstractNumId w:val="10"/>
  </w:num>
  <w:num w:numId="8">
    <w:abstractNumId w:val="1"/>
  </w:num>
  <w:num w:numId="9">
    <w:abstractNumId w:val="34"/>
  </w:num>
  <w:num w:numId="10">
    <w:abstractNumId w:val="29"/>
  </w:num>
  <w:num w:numId="11">
    <w:abstractNumId w:val="31"/>
  </w:num>
  <w:num w:numId="12">
    <w:abstractNumId w:val="17"/>
  </w:num>
  <w:num w:numId="13">
    <w:abstractNumId w:val="30"/>
  </w:num>
  <w:num w:numId="14">
    <w:abstractNumId w:val="38"/>
  </w:num>
  <w:num w:numId="15">
    <w:abstractNumId w:val="12"/>
  </w:num>
  <w:num w:numId="16">
    <w:abstractNumId w:val="5"/>
  </w:num>
  <w:num w:numId="17">
    <w:abstractNumId w:val="21"/>
  </w:num>
  <w:num w:numId="18">
    <w:abstractNumId w:val="37"/>
  </w:num>
  <w:num w:numId="19">
    <w:abstractNumId w:val="20"/>
  </w:num>
  <w:num w:numId="20">
    <w:abstractNumId w:val="33"/>
  </w:num>
  <w:num w:numId="21">
    <w:abstractNumId w:val="26"/>
  </w:num>
  <w:num w:numId="22">
    <w:abstractNumId w:val="7"/>
  </w:num>
  <w:num w:numId="23">
    <w:abstractNumId w:val="2"/>
  </w:num>
  <w:num w:numId="24">
    <w:abstractNumId w:val="11"/>
  </w:num>
  <w:num w:numId="25">
    <w:abstractNumId w:val="35"/>
  </w:num>
  <w:num w:numId="26">
    <w:abstractNumId w:val="24"/>
  </w:num>
  <w:num w:numId="27">
    <w:abstractNumId w:val="22"/>
  </w:num>
  <w:num w:numId="28">
    <w:abstractNumId w:val="25"/>
  </w:num>
  <w:num w:numId="29">
    <w:abstractNumId w:val="32"/>
  </w:num>
  <w:num w:numId="30">
    <w:abstractNumId w:val="23"/>
  </w:num>
  <w:num w:numId="31">
    <w:abstractNumId w:val="6"/>
  </w:num>
  <w:num w:numId="32">
    <w:abstractNumId w:val="0"/>
  </w:num>
  <w:num w:numId="33">
    <w:abstractNumId w:val="41"/>
  </w:num>
  <w:num w:numId="34">
    <w:abstractNumId w:val="16"/>
  </w:num>
  <w:num w:numId="35">
    <w:abstractNumId w:val="27"/>
  </w:num>
  <w:num w:numId="36">
    <w:abstractNumId w:val="9"/>
  </w:num>
  <w:num w:numId="37">
    <w:abstractNumId w:val="18"/>
  </w:num>
  <w:num w:numId="38">
    <w:abstractNumId w:val="4"/>
  </w:num>
  <w:num w:numId="39">
    <w:abstractNumId w:val="13"/>
  </w:num>
  <w:num w:numId="40">
    <w:abstractNumId w:val="39"/>
  </w:num>
  <w:num w:numId="41">
    <w:abstractNumId w:val="3"/>
  </w:num>
  <w:num w:numId="42">
    <w:abstractNumId w:val="4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260"/>
    <w:rsid w:val="000D3260"/>
    <w:rsid w:val="002C5300"/>
    <w:rsid w:val="007A74CD"/>
    <w:rsid w:val="00F6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6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D3260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2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26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0D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0D32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D32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32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List Paragraph"/>
    <w:basedOn w:val="a"/>
    <w:link w:val="a7"/>
    <w:uiPriority w:val="1"/>
    <w:qFormat/>
    <w:rsid w:val="000D3260"/>
    <w:pPr>
      <w:widowControl w:val="0"/>
      <w:spacing w:before="1" w:after="0" w:line="240" w:lineRule="auto"/>
      <w:ind w:left="1006" w:hanging="36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Без интервала Знак"/>
    <w:link w:val="a9"/>
    <w:locked/>
    <w:rsid w:val="000D3260"/>
    <w:rPr>
      <w:rFonts w:ascii="Times New Roman" w:hAnsi="Times New Roman"/>
      <w:sz w:val="24"/>
      <w:szCs w:val="24"/>
    </w:rPr>
  </w:style>
  <w:style w:type="paragraph" w:styleId="a9">
    <w:name w:val="No Spacing"/>
    <w:link w:val="a8"/>
    <w:qFormat/>
    <w:rsid w:val="000D326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0D32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1"/>
    <w:rsid w:val="000D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0D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0D326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c">
    <w:basedOn w:val="a"/>
    <w:next w:val="a"/>
    <w:qFormat/>
    <w:rsid w:val="000D3260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character" w:customStyle="1" w:styleId="ad">
    <w:name w:val="Заголовок Знак"/>
    <w:link w:val="ae"/>
    <w:rsid w:val="000D326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ad"/>
    <w:qFormat/>
    <w:rsid w:val="000D32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b/>
      <w:bCs/>
      <w:kern w:val="28"/>
      <w:sz w:val="32"/>
      <w:szCs w:val="32"/>
      <w:lang w:val="ru-RU"/>
    </w:rPr>
  </w:style>
  <w:style w:type="character" w:customStyle="1" w:styleId="af">
    <w:name w:val="Название Знак"/>
    <w:basedOn w:val="a0"/>
    <w:link w:val="ae"/>
    <w:uiPriority w:val="10"/>
    <w:rsid w:val="000D32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0">
    <w:name w:val="footer"/>
    <w:basedOn w:val="a"/>
    <w:link w:val="af1"/>
    <w:uiPriority w:val="99"/>
    <w:unhideWhenUsed/>
    <w:rsid w:val="00F64E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F64EE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64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64E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basedOn w:val="a0"/>
    <w:link w:val="a6"/>
    <w:uiPriority w:val="1"/>
    <w:rsid w:val="00F64EE3"/>
    <w:rPr>
      <w:rFonts w:ascii="Times New Roman" w:eastAsia="Times New Roman" w:hAnsi="Times New Roman" w:cs="Times New Roman"/>
      <w:lang w:eastAsia="ru-RU"/>
    </w:rPr>
  </w:style>
  <w:style w:type="character" w:styleId="af2">
    <w:name w:val="Hyperlink"/>
    <w:basedOn w:val="a0"/>
    <w:uiPriority w:val="99"/>
    <w:unhideWhenUsed/>
    <w:rsid w:val="00F64E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6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D3260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2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26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0D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0D326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D32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D32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6">
    <w:name w:val="List Paragraph"/>
    <w:basedOn w:val="a"/>
    <w:link w:val="a7"/>
    <w:uiPriority w:val="1"/>
    <w:qFormat/>
    <w:rsid w:val="000D3260"/>
    <w:pPr>
      <w:widowControl w:val="0"/>
      <w:spacing w:before="1" w:after="0" w:line="240" w:lineRule="auto"/>
      <w:ind w:left="1006" w:hanging="36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Без интервала Знак"/>
    <w:link w:val="a9"/>
    <w:locked/>
    <w:rsid w:val="000D3260"/>
    <w:rPr>
      <w:rFonts w:ascii="Times New Roman" w:hAnsi="Times New Roman"/>
      <w:sz w:val="24"/>
      <w:szCs w:val="24"/>
    </w:rPr>
  </w:style>
  <w:style w:type="paragraph" w:styleId="a9">
    <w:name w:val="No Spacing"/>
    <w:link w:val="a8"/>
    <w:qFormat/>
    <w:rsid w:val="000D3260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0D32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1"/>
    <w:rsid w:val="000D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0D3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0D3260"/>
    <w:pPr>
      <w:ind w:left="720"/>
      <w:contextualSpacing/>
    </w:pPr>
    <w:rPr>
      <w:rFonts w:ascii="Calibri" w:eastAsia="Times New Roman" w:hAnsi="Calibri" w:cs="Times New Roman"/>
      <w:lang w:val="ru-RU"/>
    </w:rPr>
  </w:style>
  <w:style w:type="paragraph" w:styleId="ac">
    <w:basedOn w:val="a"/>
    <w:next w:val="a"/>
    <w:qFormat/>
    <w:rsid w:val="000D3260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character" w:customStyle="1" w:styleId="ad">
    <w:name w:val="Заголовок Знак"/>
    <w:link w:val="ae"/>
    <w:rsid w:val="000D326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ad"/>
    <w:qFormat/>
    <w:rsid w:val="000D32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b/>
      <w:bCs/>
      <w:kern w:val="28"/>
      <w:sz w:val="32"/>
      <w:szCs w:val="32"/>
      <w:lang w:val="ru-RU"/>
    </w:rPr>
  </w:style>
  <w:style w:type="character" w:customStyle="1" w:styleId="af">
    <w:name w:val="Название Знак"/>
    <w:basedOn w:val="a0"/>
    <w:link w:val="ae"/>
    <w:uiPriority w:val="10"/>
    <w:rsid w:val="000D32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0">
    <w:name w:val="footer"/>
    <w:basedOn w:val="a"/>
    <w:link w:val="af1"/>
    <w:uiPriority w:val="99"/>
    <w:unhideWhenUsed/>
    <w:rsid w:val="00F64E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F64EE3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64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64E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basedOn w:val="a0"/>
    <w:link w:val="a6"/>
    <w:uiPriority w:val="1"/>
    <w:rsid w:val="00F64EE3"/>
    <w:rPr>
      <w:rFonts w:ascii="Times New Roman" w:eastAsia="Times New Roman" w:hAnsi="Times New Roman" w:cs="Times New Roman"/>
      <w:lang w:eastAsia="ru-RU"/>
    </w:rPr>
  </w:style>
  <w:style w:type="character" w:styleId="af2">
    <w:name w:val="Hyperlink"/>
    <w:basedOn w:val="a0"/>
    <w:uiPriority w:val="99"/>
    <w:unhideWhenUsed/>
    <w:rsid w:val="00F64E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33</Pages>
  <Words>8886</Words>
  <Characters>50653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2025-09-24T14:01:00Z</dcterms:created>
  <dcterms:modified xsi:type="dcterms:W3CDTF">2025-09-24T14:25:00Z</dcterms:modified>
</cp:coreProperties>
</file>